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4B43" w14:textId="77777777" w:rsidR="004170F9" w:rsidRDefault="004170F9" w:rsidP="004170F9">
      <w:pPr>
        <w:rPr>
          <w:rFonts w:ascii="Helvetica" w:eastAsia="Times New Roman" w:hAnsi="Helvetica" w:cs="Times New Roman"/>
          <w:noProof w:val="0"/>
          <w:color w:val="000000"/>
          <w:sz w:val="28"/>
          <w:szCs w:val="28"/>
        </w:rPr>
      </w:pPr>
      <w:r w:rsidRPr="004170F9">
        <w:rPr>
          <w:rFonts w:ascii="Helvetica" w:eastAsia="Times New Roman" w:hAnsi="Helvetica" w:cs="Times New Roman"/>
          <w:noProof w:val="0"/>
          <w:color w:val="000000"/>
          <w:sz w:val="28"/>
          <w:szCs w:val="28"/>
        </w:rPr>
        <w:t xml:space="preserve"> </w:t>
      </w:r>
      <w:proofErr w:type="spellStart"/>
      <w:r w:rsidRPr="004170F9">
        <w:rPr>
          <w:rFonts w:ascii="Helvetica" w:eastAsia="Times New Roman" w:hAnsi="Helvetica" w:cs="Times New Roman"/>
          <w:noProof w:val="0"/>
          <w:color w:val="000000"/>
          <w:sz w:val="28"/>
          <w:szCs w:val="28"/>
        </w:rPr>
        <w:t>Dr</w:t>
      </w:r>
      <w:proofErr w:type="spellEnd"/>
      <w:r w:rsidRPr="004170F9">
        <w:rPr>
          <w:rFonts w:ascii="Helvetica" w:eastAsia="Times New Roman" w:hAnsi="Helvetica" w:cs="Times New Roman"/>
          <w:noProof w:val="0"/>
          <w:color w:val="000000"/>
          <w:sz w:val="28"/>
          <w:szCs w:val="28"/>
        </w:rPr>
        <w:t xml:space="preserve"> </w:t>
      </w:r>
      <w:proofErr w:type="spellStart"/>
      <w:r w:rsidRPr="004170F9">
        <w:rPr>
          <w:rFonts w:ascii="Helvetica" w:eastAsia="Times New Roman" w:hAnsi="Helvetica" w:cs="Times New Roman"/>
          <w:noProof w:val="0"/>
          <w:color w:val="000000"/>
          <w:sz w:val="28"/>
          <w:szCs w:val="28"/>
        </w:rPr>
        <w:t>Khawla</w:t>
      </w:r>
      <w:proofErr w:type="spellEnd"/>
      <w:r w:rsidRPr="004170F9">
        <w:rPr>
          <w:rFonts w:ascii="Helvetica" w:eastAsia="Times New Roman" w:hAnsi="Helvetica" w:cs="Times New Roman"/>
          <w:noProof w:val="0"/>
          <w:color w:val="000000"/>
          <w:sz w:val="28"/>
          <w:szCs w:val="28"/>
        </w:rPr>
        <w:t xml:space="preserve"> Aswad </w:t>
      </w:r>
    </w:p>
    <w:p w14:paraId="12471788" w14:textId="38B8E789" w:rsidR="004170F9" w:rsidRPr="004170F9" w:rsidRDefault="004170F9" w:rsidP="004170F9">
      <w:pPr>
        <w:rPr>
          <w:rFonts w:ascii="Times New Roman" w:eastAsia="Times New Roman" w:hAnsi="Times New Roman" w:cs="Times New Roman"/>
          <w:noProof w:val="0"/>
          <w:sz w:val="28"/>
          <w:szCs w:val="28"/>
        </w:rPr>
      </w:pPr>
      <w:bookmarkStart w:id="0" w:name="_GoBack"/>
      <w:bookmarkEnd w:id="0"/>
      <w:r w:rsidRPr="004170F9">
        <w:rPr>
          <w:rFonts w:ascii="Helvetica" w:eastAsia="Times New Roman" w:hAnsi="Helvetica" w:cs="Times New Roman"/>
          <w:noProof w:val="0"/>
          <w:color w:val="000000"/>
          <w:sz w:val="28"/>
          <w:szCs w:val="28"/>
        </w:rPr>
        <w:t>is a Consultant Obstetrician and </w:t>
      </w:r>
      <w:r w:rsidRPr="004170F9">
        <w:rPr>
          <w:rFonts w:ascii="Helvetica" w:eastAsia="Times New Roman" w:hAnsi="Helvetica" w:cs="Times New Roman"/>
          <w:noProof w:val="0"/>
          <w:color w:val="000000"/>
          <w:sz w:val="28"/>
          <w:szCs w:val="28"/>
        </w:rPr>
        <w:br/>
      </w:r>
    </w:p>
    <w:p w14:paraId="4C5E7C78" w14:textId="77777777" w:rsidR="004170F9" w:rsidRPr="004170F9" w:rsidRDefault="004170F9" w:rsidP="004170F9">
      <w:pPr>
        <w:rPr>
          <w:rFonts w:ascii="Arial" w:eastAsia="Times New Roman" w:hAnsi="Arial" w:cs="Arial"/>
          <w:noProof w:val="0"/>
          <w:color w:val="434343"/>
          <w:sz w:val="28"/>
          <w:szCs w:val="28"/>
        </w:rPr>
      </w:pPr>
      <w:proofErr w:type="spellStart"/>
      <w:r w:rsidRPr="004170F9">
        <w:rPr>
          <w:rFonts w:ascii="Arial" w:eastAsia="Times New Roman" w:hAnsi="Arial" w:cs="Arial"/>
          <w:noProof w:val="0"/>
          <w:color w:val="434343"/>
          <w:sz w:val="28"/>
          <w:szCs w:val="28"/>
        </w:rPr>
        <w:t>Gynaecologist</w:t>
      </w:r>
      <w:proofErr w:type="spellEnd"/>
      <w:r w:rsidRPr="004170F9">
        <w:rPr>
          <w:rFonts w:ascii="Arial" w:eastAsia="Times New Roman" w:hAnsi="Arial" w:cs="Arial"/>
          <w:noProof w:val="0"/>
          <w:color w:val="434343"/>
          <w:sz w:val="28"/>
          <w:szCs w:val="28"/>
        </w:rPr>
        <w:t xml:space="preserve"> with over many years of extensive practice in clinical Obstetrics and </w:t>
      </w:r>
      <w:proofErr w:type="spellStart"/>
      <w:r w:rsidRPr="004170F9">
        <w:rPr>
          <w:rFonts w:ascii="Arial" w:eastAsia="Times New Roman" w:hAnsi="Arial" w:cs="Arial"/>
          <w:noProof w:val="0"/>
          <w:color w:val="434343"/>
          <w:sz w:val="28"/>
          <w:szCs w:val="28"/>
        </w:rPr>
        <w:t>Gynaecology</w:t>
      </w:r>
      <w:proofErr w:type="spellEnd"/>
      <w:r w:rsidRPr="004170F9">
        <w:rPr>
          <w:rFonts w:ascii="Arial" w:eastAsia="Times New Roman" w:hAnsi="Arial" w:cs="Arial"/>
          <w:noProof w:val="0"/>
          <w:color w:val="434343"/>
          <w:sz w:val="28"/>
          <w:szCs w:val="28"/>
        </w:rPr>
        <w:t>.</w:t>
      </w:r>
    </w:p>
    <w:p w14:paraId="5FD9ED0C" w14:textId="77777777" w:rsidR="004170F9" w:rsidRPr="004170F9" w:rsidRDefault="004170F9" w:rsidP="004170F9">
      <w:pPr>
        <w:rPr>
          <w:rFonts w:ascii="Arial" w:eastAsia="Times New Roman" w:hAnsi="Arial" w:cs="Arial"/>
          <w:noProof w:val="0"/>
          <w:color w:val="434343"/>
          <w:sz w:val="28"/>
          <w:szCs w:val="28"/>
        </w:rPr>
      </w:pPr>
      <w:proofErr w:type="spellStart"/>
      <w:r w:rsidRPr="004170F9">
        <w:rPr>
          <w:rFonts w:ascii="Arial" w:eastAsia="Times New Roman" w:hAnsi="Arial" w:cs="Arial"/>
          <w:noProof w:val="0"/>
          <w:color w:val="434343"/>
          <w:sz w:val="28"/>
          <w:szCs w:val="28"/>
        </w:rPr>
        <w:t>Dr.Khawla</w:t>
      </w:r>
      <w:proofErr w:type="spellEnd"/>
      <w:r w:rsidRPr="004170F9">
        <w:rPr>
          <w:rFonts w:ascii="Arial" w:eastAsia="Times New Roman" w:hAnsi="Arial" w:cs="Arial"/>
          <w:noProof w:val="0"/>
          <w:color w:val="434343"/>
          <w:sz w:val="28"/>
          <w:szCs w:val="28"/>
        </w:rPr>
        <w:t xml:space="preserve"> received her formal specialist training in the United Kingdom through North Western Deanery Worked as a consultant at University Hospitals of </w:t>
      </w:r>
      <w:proofErr w:type="spellStart"/>
      <w:r w:rsidRPr="004170F9">
        <w:rPr>
          <w:rFonts w:ascii="Arial" w:eastAsia="Times New Roman" w:hAnsi="Arial" w:cs="Arial"/>
          <w:noProof w:val="0"/>
          <w:color w:val="434343"/>
          <w:sz w:val="28"/>
          <w:szCs w:val="28"/>
        </w:rPr>
        <w:t>Morecambe</w:t>
      </w:r>
      <w:proofErr w:type="spellEnd"/>
      <w:r w:rsidRPr="004170F9">
        <w:rPr>
          <w:rFonts w:ascii="Arial" w:eastAsia="Times New Roman" w:hAnsi="Arial" w:cs="Arial"/>
          <w:noProof w:val="0"/>
          <w:color w:val="434343"/>
          <w:sz w:val="28"/>
          <w:szCs w:val="28"/>
        </w:rPr>
        <w:t xml:space="preserve"> Bay and Honorary Lecturer at Lancaster University in the UK . Also worked in many hospitals in The North of England </w:t>
      </w:r>
    </w:p>
    <w:p w14:paraId="4667BCF3" w14:textId="77777777" w:rsidR="004170F9" w:rsidRPr="004170F9" w:rsidRDefault="004170F9" w:rsidP="004170F9">
      <w:pPr>
        <w:rPr>
          <w:rFonts w:ascii="Arial" w:eastAsia="Times New Roman" w:hAnsi="Arial" w:cs="Arial"/>
          <w:noProof w:val="0"/>
          <w:color w:val="434343"/>
          <w:sz w:val="28"/>
          <w:szCs w:val="28"/>
        </w:rPr>
      </w:pPr>
      <w:proofErr w:type="spellStart"/>
      <w:r w:rsidRPr="004170F9">
        <w:rPr>
          <w:rFonts w:ascii="Arial" w:eastAsia="Times New Roman" w:hAnsi="Arial" w:cs="Arial"/>
          <w:noProof w:val="0"/>
          <w:color w:val="434343"/>
          <w:sz w:val="28"/>
          <w:szCs w:val="28"/>
        </w:rPr>
        <w:t>Dr</w:t>
      </w:r>
      <w:proofErr w:type="spellEnd"/>
      <w:r w:rsidRPr="004170F9">
        <w:rPr>
          <w:rFonts w:ascii="Arial" w:eastAsia="Times New Roman" w:hAnsi="Arial" w:cs="Arial"/>
          <w:noProof w:val="0"/>
          <w:color w:val="434343"/>
          <w:sz w:val="28"/>
          <w:szCs w:val="28"/>
        </w:rPr>
        <w:t xml:space="preserve"> </w:t>
      </w:r>
      <w:proofErr w:type="spellStart"/>
      <w:r w:rsidRPr="004170F9">
        <w:rPr>
          <w:rFonts w:ascii="Arial" w:eastAsia="Times New Roman" w:hAnsi="Arial" w:cs="Arial"/>
          <w:noProof w:val="0"/>
          <w:color w:val="434343"/>
          <w:sz w:val="28"/>
          <w:szCs w:val="28"/>
        </w:rPr>
        <w:t>Khawla</w:t>
      </w:r>
      <w:proofErr w:type="spellEnd"/>
      <w:r w:rsidRPr="004170F9">
        <w:rPr>
          <w:rFonts w:ascii="Arial" w:eastAsia="Times New Roman" w:hAnsi="Arial" w:cs="Arial"/>
          <w:noProof w:val="0"/>
          <w:color w:val="434343"/>
          <w:sz w:val="28"/>
          <w:szCs w:val="28"/>
        </w:rPr>
        <w:t xml:space="preserve"> had undertaken RCOG accredited Advanced Training in Benign </w:t>
      </w:r>
      <w:proofErr w:type="spellStart"/>
      <w:r w:rsidRPr="004170F9">
        <w:rPr>
          <w:rFonts w:ascii="Arial" w:eastAsia="Times New Roman" w:hAnsi="Arial" w:cs="Arial"/>
          <w:noProof w:val="0"/>
          <w:color w:val="434343"/>
          <w:sz w:val="28"/>
          <w:szCs w:val="28"/>
        </w:rPr>
        <w:t>gynaecological</w:t>
      </w:r>
      <w:proofErr w:type="spellEnd"/>
      <w:r w:rsidRPr="004170F9">
        <w:rPr>
          <w:rFonts w:ascii="Arial" w:eastAsia="Times New Roman" w:hAnsi="Arial" w:cs="Arial"/>
          <w:noProof w:val="0"/>
          <w:color w:val="434343"/>
          <w:sz w:val="28"/>
          <w:szCs w:val="28"/>
        </w:rPr>
        <w:t xml:space="preserve"> abdominal and laparoscopic surgery, advanced training in </w:t>
      </w:r>
      <w:proofErr w:type="spellStart"/>
      <w:r w:rsidRPr="004170F9">
        <w:rPr>
          <w:rFonts w:ascii="Arial" w:eastAsia="Times New Roman" w:hAnsi="Arial" w:cs="Arial"/>
          <w:noProof w:val="0"/>
          <w:color w:val="434343"/>
          <w:sz w:val="28"/>
          <w:szCs w:val="28"/>
        </w:rPr>
        <w:t>labour</w:t>
      </w:r>
      <w:proofErr w:type="spellEnd"/>
      <w:r w:rsidRPr="004170F9">
        <w:rPr>
          <w:rFonts w:ascii="Arial" w:eastAsia="Times New Roman" w:hAnsi="Arial" w:cs="Arial"/>
          <w:noProof w:val="0"/>
          <w:color w:val="434343"/>
          <w:sz w:val="28"/>
          <w:szCs w:val="28"/>
        </w:rPr>
        <w:t xml:space="preserve"> ward management and medical education in the UK.</w:t>
      </w:r>
    </w:p>
    <w:p w14:paraId="14C89D15" w14:textId="77777777" w:rsidR="004170F9" w:rsidRPr="004170F9" w:rsidRDefault="004170F9" w:rsidP="004170F9">
      <w:pPr>
        <w:rPr>
          <w:rFonts w:ascii="Arial" w:eastAsia="Times New Roman" w:hAnsi="Arial" w:cs="Arial"/>
          <w:noProof w:val="0"/>
          <w:color w:val="434343"/>
          <w:sz w:val="28"/>
          <w:szCs w:val="28"/>
        </w:rPr>
      </w:pPr>
      <w:proofErr w:type="spellStart"/>
      <w:r w:rsidRPr="004170F9">
        <w:rPr>
          <w:rFonts w:ascii="Arial" w:eastAsia="Times New Roman" w:hAnsi="Arial" w:cs="Arial"/>
          <w:noProof w:val="0"/>
          <w:color w:val="434343"/>
          <w:sz w:val="28"/>
          <w:szCs w:val="28"/>
        </w:rPr>
        <w:t>Dr.Khawla</w:t>
      </w:r>
      <w:proofErr w:type="spellEnd"/>
      <w:r w:rsidRPr="004170F9">
        <w:rPr>
          <w:rFonts w:ascii="Arial" w:eastAsia="Times New Roman" w:hAnsi="Arial" w:cs="Arial"/>
          <w:noProof w:val="0"/>
          <w:color w:val="434343"/>
          <w:sz w:val="28"/>
          <w:szCs w:val="28"/>
        </w:rPr>
        <w:t xml:space="preserve"> is a member of Royal College of Obstetricians and </w:t>
      </w:r>
      <w:proofErr w:type="spellStart"/>
      <w:r w:rsidRPr="004170F9">
        <w:rPr>
          <w:rFonts w:ascii="Arial" w:eastAsia="Times New Roman" w:hAnsi="Arial" w:cs="Arial"/>
          <w:noProof w:val="0"/>
          <w:color w:val="434343"/>
          <w:sz w:val="28"/>
          <w:szCs w:val="28"/>
        </w:rPr>
        <w:t>Gynaecologists</w:t>
      </w:r>
      <w:proofErr w:type="spellEnd"/>
      <w:r w:rsidRPr="004170F9">
        <w:rPr>
          <w:rFonts w:ascii="Arial" w:eastAsia="Times New Roman" w:hAnsi="Arial" w:cs="Arial"/>
          <w:noProof w:val="0"/>
          <w:color w:val="434343"/>
          <w:sz w:val="28"/>
          <w:szCs w:val="28"/>
        </w:rPr>
        <w:t xml:space="preserve"> (RCOG). She has clinical interests in the management of </w:t>
      </w:r>
      <w:proofErr w:type="spellStart"/>
      <w:r w:rsidRPr="004170F9">
        <w:rPr>
          <w:rFonts w:ascii="Arial" w:eastAsia="Times New Roman" w:hAnsi="Arial" w:cs="Arial"/>
          <w:noProof w:val="0"/>
          <w:color w:val="434343"/>
          <w:sz w:val="28"/>
          <w:szCs w:val="28"/>
        </w:rPr>
        <w:t>labour</w:t>
      </w:r>
      <w:proofErr w:type="spellEnd"/>
      <w:r w:rsidRPr="004170F9">
        <w:rPr>
          <w:rFonts w:ascii="Arial" w:eastAsia="Times New Roman" w:hAnsi="Arial" w:cs="Arial"/>
          <w:noProof w:val="0"/>
          <w:color w:val="434343"/>
          <w:sz w:val="28"/>
          <w:szCs w:val="28"/>
        </w:rPr>
        <w:t xml:space="preserve"> ward, high risk obstetrics, early pregnancy care and general </w:t>
      </w:r>
      <w:proofErr w:type="spellStart"/>
      <w:r w:rsidRPr="004170F9">
        <w:rPr>
          <w:rFonts w:ascii="Arial" w:eastAsia="Times New Roman" w:hAnsi="Arial" w:cs="Arial"/>
          <w:noProof w:val="0"/>
          <w:color w:val="434343"/>
          <w:sz w:val="28"/>
          <w:szCs w:val="28"/>
        </w:rPr>
        <w:t>Gynaecology</w:t>
      </w:r>
      <w:proofErr w:type="spellEnd"/>
      <w:r w:rsidRPr="004170F9">
        <w:rPr>
          <w:rFonts w:ascii="Arial" w:eastAsia="Times New Roman" w:hAnsi="Arial" w:cs="Arial"/>
          <w:noProof w:val="0"/>
          <w:color w:val="434343"/>
          <w:sz w:val="28"/>
          <w:szCs w:val="28"/>
        </w:rPr>
        <w:t>.</w:t>
      </w:r>
    </w:p>
    <w:p w14:paraId="6F3EEA32" w14:textId="77777777" w:rsidR="004170F9" w:rsidRPr="004170F9" w:rsidRDefault="004170F9" w:rsidP="004170F9">
      <w:pPr>
        <w:rPr>
          <w:rFonts w:ascii="Arial" w:eastAsia="Times New Roman" w:hAnsi="Arial" w:cs="Arial"/>
          <w:noProof w:val="0"/>
          <w:color w:val="434343"/>
          <w:sz w:val="28"/>
          <w:szCs w:val="28"/>
        </w:rPr>
      </w:pPr>
      <w:proofErr w:type="spellStart"/>
      <w:r w:rsidRPr="004170F9">
        <w:rPr>
          <w:rFonts w:ascii="Arial" w:eastAsia="Times New Roman" w:hAnsi="Arial" w:cs="Arial"/>
          <w:noProof w:val="0"/>
          <w:color w:val="434343"/>
          <w:sz w:val="28"/>
          <w:szCs w:val="28"/>
        </w:rPr>
        <w:t>Dr</w:t>
      </w:r>
      <w:proofErr w:type="spellEnd"/>
      <w:r w:rsidRPr="004170F9">
        <w:rPr>
          <w:rFonts w:ascii="Arial" w:eastAsia="Times New Roman" w:hAnsi="Arial" w:cs="Arial"/>
          <w:noProof w:val="0"/>
          <w:color w:val="434343"/>
          <w:sz w:val="28"/>
          <w:szCs w:val="28"/>
        </w:rPr>
        <w:t xml:space="preserve"> </w:t>
      </w:r>
      <w:proofErr w:type="spellStart"/>
      <w:r w:rsidRPr="004170F9">
        <w:rPr>
          <w:rFonts w:ascii="Arial" w:eastAsia="Times New Roman" w:hAnsi="Arial" w:cs="Arial"/>
          <w:noProof w:val="0"/>
          <w:color w:val="434343"/>
          <w:sz w:val="28"/>
          <w:szCs w:val="28"/>
        </w:rPr>
        <w:t>Khawla</w:t>
      </w:r>
      <w:proofErr w:type="spellEnd"/>
      <w:r w:rsidRPr="004170F9">
        <w:rPr>
          <w:rFonts w:ascii="Arial" w:eastAsia="Times New Roman" w:hAnsi="Arial" w:cs="Arial"/>
          <w:noProof w:val="0"/>
          <w:color w:val="434343"/>
          <w:sz w:val="28"/>
          <w:szCs w:val="28"/>
        </w:rPr>
        <w:t xml:space="preserve"> took the responsibility for the undergraduate training of Medical students from Lancaster University on rotation and for the postgraduate training of Foundation Doctors from the North West Deanery in her role as Undergraduate lead and Educational Supervisor)</w:t>
      </w:r>
    </w:p>
    <w:p w14:paraId="5BAB6983" w14:textId="77777777" w:rsidR="004170F9" w:rsidRPr="004170F9" w:rsidRDefault="004170F9" w:rsidP="004170F9">
      <w:pPr>
        <w:rPr>
          <w:rFonts w:ascii="Times New Roman" w:eastAsia="Times New Roman" w:hAnsi="Times New Roman" w:cs="Times New Roman"/>
          <w:noProof w:val="0"/>
          <w:sz w:val="28"/>
          <w:szCs w:val="28"/>
        </w:rPr>
      </w:pPr>
    </w:p>
    <w:p w14:paraId="55359CF9" w14:textId="77777777" w:rsidR="00F24657" w:rsidRPr="004170F9" w:rsidRDefault="004170F9">
      <w:pPr>
        <w:rPr>
          <w:sz w:val="28"/>
          <w:szCs w:val="28"/>
        </w:rPr>
      </w:pPr>
    </w:p>
    <w:sectPr w:rsidR="00F24657" w:rsidRPr="004170F9" w:rsidSect="00794E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F9"/>
    <w:rsid w:val="002B1425"/>
    <w:rsid w:val="003D26B6"/>
    <w:rsid w:val="004170F9"/>
    <w:rsid w:val="00794ED6"/>
    <w:rsid w:val="00F250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612D"/>
  <w15:chartTrackingRefBased/>
  <w15:docId w15:val="{8A82698E-9B8E-6145-9A10-1BD4C4F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0F9"/>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890</Characters>
  <Application>Microsoft Office Word</Application>
  <DocSecurity>0</DocSecurity>
  <Lines>445</Lines>
  <Paragraphs>123</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2022-07-12T10:31:00Z</dcterms:created>
  <dcterms:modified xsi:type="dcterms:W3CDTF">2022-07-12T10:31:00Z</dcterms:modified>
</cp:coreProperties>
</file>